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347AE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3C19D28" w14:textId="73766296" w:rsidR="008C469B" w:rsidRPr="007555D2" w:rsidRDefault="008C469B" w:rsidP="0028111B">
      <w:pPr>
        <w:rPr>
          <w:bCs/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555D2">
        <w:rPr>
          <w:bCs/>
          <w:sz w:val="24"/>
        </w:rPr>
        <w:t>Central Records</w:t>
      </w:r>
    </w:p>
    <w:p w14:paraId="35B6AAD3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3BC42955" w14:textId="25110237" w:rsidR="008C469B" w:rsidRDefault="008C469B" w:rsidP="008C469B">
      <w:pPr>
        <w:tabs>
          <w:tab w:val="left" w:pos="1170"/>
        </w:tabs>
        <w:outlineLvl w:val="0"/>
        <w:rPr>
          <w:bCs/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555D2">
        <w:rPr>
          <w:bCs/>
          <w:sz w:val="24"/>
        </w:rPr>
        <w:t>Arnett D. Caviel, Attorney</w:t>
      </w:r>
    </w:p>
    <w:p w14:paraId="188EBF04" w14:textId="71447F09" w:rsidR="007555D2" w:rsidRPr="007555D2" w:rsidRDefault="007555D2" w:rsidP="007555D2">
      <w:pPr>
        <w:tabs>
          <w:tab w:val="left" w:pos="1170"/>
        </w:tabs>
        <w:ind w:firstLine="1440"/>
        <w:outlineLvl w:val="0"/>
        <w:rPr>
          <w:bCs/>
          <w:sz w:val="24"/>
        </w:rPr>
      </w:pPr>
      <w:r>
        <w:rPr>
          <w:bCs/>
          <w:sz w:val="24"/>
        </w:rPr>
        <w:t xml:space="preserve">Legal Division </w:t>
      </w:r>
    </w:p>
    <w:p w14:paraId="6F72830F" w14:textId="78C24A1F" w:rsidR="008C469B" w:rsidRDefault="008C469B" w:rsidP="008C469B">
      <w:pPr>
        <w:tabs>
          <w:tab w:val="left" w:pos="1170"/>
        </w:tabs>
        <w:spacing w:before="240"/>
        <w:rPr>
          <w:bCs/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94674">
        <w:rPr>
          <w:bCs/>
          <w:sz w:val="24"/>
        </w:rPr>
        <w:t>May</w:t>
      </w:r>
      <w:r w:rsidR="006E1573">
        <w:rPr>
          <w:bCs/>
          <w:sz w:val="24"/>
        </w:rPr>
        <w:t xml:space="preserve"> 18</w:t>
      </w:r>
      <w:r w:rsidR="007555D2" w:rsidRPr="007555D2">
        <w:rPr>
          <w:bCs/>
          <w:sz w:val="24"/>
        </w:rPr>
        <w:t>, 202</w:t>
      </w:r>
      <w:r w:rsidR="00544B34">
        <w:rPr>
          <w:bCs/>
          <w:sz w:val="24"/>
        </w:rPr>
        <w:t>2</w:t>
      </w:r>
    </w:p>
    <w:p w14:paraId="6920992B" w14:textId="77777777" w:rsidR="00A0363A" w:rsidRDefault="00A0363A" w:rsidP="008C469B">
      <w:pPr>
        <w:tabs>
          <w:tab w:val="left" w:pos="1170"/>
        </w:tabs>
        <w:spacing w:before="240"/>
        <w:rPr>
          <w:bCs/>
          <w:sz w:val="24"/>
        </w:rPr>
      </w:pPr>
    </w:p>
    <w:p w14:paraId="642B63D5" w14:textId="46648AFF" w:rsidR="00A0363A" w:rsidRPr="00A0363A" w:rsidRDefault="00A07798" w:rsidP="00544B34">
      <w:pPr>
        <w:tabs>
          <w:tab w:val="left" w:pos="1260"/>
          <w:tab w:val="left" w:pos="1350"/>
        </w:tabs>
        <w:ind w:left="1440" w:hanging="1440"/>
        <w:rPr>
          <w:bCs/>
          <w:sz w:val="24"/>
        </w:rPr>
      </w:pPr>
      <w:r>
        <w:rPr>
          <w:b/>
          <w:sz w:val="24"/>
        </w:rPr>
        <w:t xml:space="preserve">SUBJECT:    </w:t>
      </w:r>
      <w:r w:rsidR="00544B34">
        <w:rPr>
          <w:b/>
          <w:sz w:val="24"/>
        </w:rPr>
        <w:t xml:space="preserve"> </w:t>
      </w:r>
      <w:r w:rsidR="00A0363A">
        <w:rPr>
          <w:bCs/>
          <w:sz w:val="24"/>
        </w:rPr>
        <w:t>Docket</w:t>
      </w:r>
      <w:r w:rsidRPr="00A0363A">
        <w:rPr>
          <w:bCs/>
          <w:sz w:val="24"/>
        </w:rPr>
        <w:t xml:space="preserve"> No. 5</w:t>
      </w:r>
      <w:r w:rsidR="00694674">
        <w:rPr>
          <w:bCs/>
          <w:sz w:val="24"/>
        </w:rPr>
        <w:t>2492</w:t>
      </w:r>
      <w:r w:rsidRPr="00A0363A">
        <w:rPr>
          <w:bCs/>
          <w:sz w:val="24"/>
        </w:rPr>
        <w:t xml:space="preserve">– </w:t>
      </w:r>
      <w:r w:rsidR="00694674">
        <w:rPr>
          <w:bCs/>
          <w:sz w:val="24"/>
        </w:rPr>
        <w:t>Application of SWWC Utilities, Inc. DBA Hornsby Bend Utility Company, Inc. to Amend its Certificates of Convenience and Necessity in Travis County</w:t>
      </w:r>
    </w:p>
    <w:p w14:paraId="794B11A0" w14:textId="7F5BFF96" w:rsidR="008C469B" w:rsidRDefault="008C469B" w:rsidP="00544B34">
      <w:pPr>
        <w:ind w:right="-450"/>
        <w:rPr>
          <w:b/>
          <w:i/>
          <w:sz w:val="24"/>
          <w:szCs w:val="24"/>
        </w:rPr>
      </w:pPr>
    </w:p>
    <w:p w14:paraId="4FF01A10" w14:textId="77777777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39D0021" wp14:editId="691AEE5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32C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236EFAEC" w14:textId="7E68E5D3" w:rsidR="00DA36E8" w:rsidRDefault="00472830" w:rsidP="00BF522A">
      <w:pPr>
        <w:tabs>
          <w:tab w:val="left" w:pos="1170"/>
        </w:tabs>
        <w:spacing w:after="120"/>
        <w:jc w:val="both"/>
        <w:rPr>
          <w:sz w:val="24"/>
        </w:rPr>
      </w:pPr>
      <w:r>
        <w:rPr>
          <w:sz w:val="24"/>
        </w:rPr>
        <w:t xml:space="preserve">As required by the Order filed in the above </w:t>
      </w:r>
      <w:r w:rsidR="00B127D7">
        <w:rPr>
          <w:sz w:val="24"/>
        </w:rPr>
        <w:t xml:space="preserve">styled proceeding on </w:t>
      </w:r>
      <w:r w:rsidR="00694674">
        <w:rPr>
          <w:sz w:val="24"/>
        </w:rPr>
        <w:t>March 25</w:t>
      </w:r>
      <w:r w:rsidR="00B127D7">
        <w:rPr>
          <w:sz w:val="24"/>
        </w:rPr>
        <w:t>, 202</w:t>
      </w:r>
      <w:r w:rsidR="00544B34">
        <w:rPr>
          <w:sz w:val="24"/>
        </w:rPr>
        <w:t>2</w:t>
      </w:r>
      <w:r w:rsidR="00B127D7">
        <w:rPr>
          <w:sz w:val="24"/>
        </w:rPr>
        <w:t xml:space="preserve">, please </w:t>
      </w:r>
      <w:proofErr w:type="gramStart"/>
      <w:r w:rsidR="00B127D7">
        <w:rPr>
          <w:sz w:val="24"/>
        </w:rPr>
        <w:t xml:space="preserve">find </w:t>
      </w:r>
      <w:r w:rsidR="00BF522A">
        <w:rPr>
          <w:sz w:val="24"/>
        </w:rPr>
        <w:t xml:space="preserve"> </w:t>
      </w:r>
      <w:r w:rsidR="00A07798">
        <w:rPr>
          <w:sz w:val="24"/>
        </w:rPr>
        <w:t>clean</w:t>
      </w:r>
      <w:proofErr w:type="gramEnd"/>
      <w:r w:rsidR="00A07798">
        <w:rPr>
          <w:sz w:val="24"/>
        </w:rPr>
        <w:t xml:space="preserve"> co</w:t>
      </w:r>
      <w:r w:rsidR="00694674">
        <w:rPr>
          <w:sz w:val="24"/>
        </w:rPr>
        <w:t>pies</w:t>
      </w:r>
      <w:r w:rsidR="00B127D7">
        <w:rPr>
          <w:sz w:val="24"/>
        </w:rPr>
        <w:t xml:space="preserve"> of the water</w:t>
      </w:r>
      <w:r w:rsidR="00A07798">
        <w:rPr>
          <w:sz w:val="24"/>
        </w:rPr>
        <w:t xml:space="preserve"> tariff </w:t>
      </w:r>
      <w:r w:rsidR="00A0363A">
        <w:rPr>
          <w:sz w:val="24"/>
        </w:rPr>
        <w:t xml:space="preserve">for water </w:t>
      </w:r>
      <w:r w:rsidR="00544B34">
        <w:rPr>
          <w:sz w:val="24"/>
        </w:rPr>
        <w:t>C</w:t>
      </w:r>
      <w:r w:rsidR="00B127D7">
        <w:rPr>
          <w:sz w:val="24"/>
        </w:rPr>
        <w:t xml:space="preserve">ertificate of </w:t>
      </w:r>
      <w:r w:rsidR="00544B34">
        <w:rPr>
          <w:sz w:val="24"/>
        </w:rPr>
        <w:t>C</w:t>
      </w:r>
      <w:r w:rsidR="00B127D7">
        <w:rPr>
          <w:sz w:val="24"/>
        </w:rPr>
        <w:t xml:space="preserve">onvenience and </w:t>
      </w:r>
      <w:r w:rsidR="00544B34">
        <w:rPr>
          <w:sz w:val="24"/>
        </w:rPr>
        <w:t>N</w:t>
      </w:r>
      <w:r w:rsidR="00B127D7">
        <w:rPr>
          <w:sz w:val="24"/>
        </w:rPr>
        <w:t>ecessity (CCN)</w:t>
      </w:r>
      <w:r w:rsidR="00A07798">
        <w:rPr>
          <w:sz w:val="24"/>
        </w:rPr>
        <w:t xml:space="preserve"> </w:t>
      </w:r>
      <w:r w:rsidR="00BF522A">
        <w:rPr>
          <w:sz w:val="24"/>
        </w:rPr>
        <w:t>No.</w:t>
      </w:r>
      <w:r w:rsidR="00A07798">
        <w:rPr>
          <w:sz w:val="24"/>
        </w:rPr>
        <w:t xml:space="preserve"> 1</w:t>
      </w:r>
      <w:r w:rsidR="00694674">
        <w:rPr>
          <w:sz w:val="24"/>
        </w:rPr>
        <w:t>1978 and the sewer tariff for CCN No. 20650 f</w:t>
      </w:r>
      <w:r w:rsidR="00A07798">
        <w:rPr>
          <w:sz w:val="24"/>
        </w:rPr>
        <w:t>or</w:t>
      </w:r>
      <w:r w:rsidR="00694674">
        <w:rPr>
          <w:sz w:val="24"/>
        </w:rPr>
        <w:t xml:space="preserve"> </w:t>
      </w:r>
      <w:r w:rsidR="00694674" w:rsidRPr="00694674">
        <w:rPr>
          <w:bCs/>
          <w:sz w:val="24"/>
        </w:rPr>
        <w:t>SWWC Utilities, Inc. DBA Hornsby Bend Utility Company, Inc</w:t>
      </w:r>
      <w:r w:rsidR="00A07798">
        <w:rPr>
          <w:sz w:val="24"/>
        </w:rPr>
        <w:t>. Th</w:t>
      </w:r>
      <w:r w:rsidR="00544B34">
        <w:rPr>
          <w:sz w:val="24"/>
        </w:rPr>
        <w:t>is</w:t>
      </w:r>
      <w:r w:rsidR="00A07798">
        <w:rPr>
          <w:sz w:val="24"/>
        </w:rPr>
        <w:t xml:space="preserve"> cop</w:t>
      </w:r>
      <w:r w:rsidR="00544B34">
        <w:rPr>
          <w:sz w:val="24"/>
        </w:rPr>
        <w:t>y</w:t>
      </w:r>
      <w:r w:rsidR="00A07798">
        <w:rPr>
          <w:sz w:val="24"/>
        </w:rPr>
        <w:t xml:space="preserve"> </w:t>
      </w:r>
      <w:r w:rsidR="00544B34">
        <w:rPr>
          <w:sz w:val="24"/>
        </w:rPr>
        <w:t>is</w:t>
      </w:r>
      <w:r w:rsidR="00A07798">
        <w:rPr>
          <w:sz w:val="24"/>
        </w:rPr>
        <w:t xml:space="preserve"> provided to be stamped </w:t>
      </w:r>
      <w:r w:rsidR="00A07798">
        <w:rPr>
          <w:i/>
          <w:iCs/>
          <w:sz w:val="24"/>
        </w:rPr>
        <w:t xml:space="preserve">Approved </w:t>
      </w:r>
      <w:r w:rsidR="00A07798">
        <w:rPr>
          <w:sz w:val="24"/>
        </w:rPr>
        <w:t>and placed in the Commission’s tariff book. The attached tariff</w:t>
      </w:r>
      <w:r w:rsidR="00694674">
        <w:rPr>
          <w:sz w:val="24"/>
        </w:rPr>
        <w:t>s</w:t>
      </w:r>
      <w:r w:rsidR="00A07798">
        <w:rPr>
          <w:sz w:val="24"/>
        </w:rPr>
        <w:t xml:space="preserve"> supersede the water tariff for CCN </w:t>
      </w:r>
      <w:r w:rsidR="00694674">
        <w:rPr>
          <w:sz w:val="24"/>
        </w:rPr>
        <w:t>No.</w:t>
      </w:r>
      <w:r w:rsidR="00544B34">
        <w:rPr>
          <w:sz w:val="24"/>
        </w:rPr>
        <w:t xml:space="preserve"> 1</w:t>
      </w:r>
      <w:r w:rsidR="00694674">
        <w:rPr>
          <w:sz w:val="24"/>
        </w:rPr>
        <w:t xml:space="preserve">1978 and the sewer tariff for CCN No. 20650 </w:t>
      </w:r>
      <w:r w:rsidR="00A07798">
        <w:rPr>
          <w:sz w:val="24"/>
        </w:rPr>
        <w:t xml:space="preserve">which may be removed from the tariff book. </w:t>
      </w:r>
    </w:p>
    <w:p w14:paraId="67716A90" w14:textId="05120EBA" w:rsidR="00A07798" w:rsidRDefault="00A07798" w:rsidP="008C469B">
      <w:pPr>
        <w:tabs>
          <w:tab w:val="left" w:pos="1170"/>
        </w:tabs>
        <w:spacing w:after="120"/>
        <w:rPr>
          <w:sz w:val="24"/>
        </w:rPr>
      </w:pPr>
    </w:p>
    <w:p w14:paraId="20CBA514" w14:textId="5247C4DE" w:rsidR="00A07798" w:rsidRPr="00A07798" w:rsidRDefault="00A07798" w:rsidP="008C469B">
      <w:pPr>
        <w:tabs>
          <w:tab w:val="left" w:pos="1170"/>
        </w:tabs>
        <w:spacing w:after="120"/>
        <w:rPr>
          <w:sz w:val="24"/>
        </w:rPr>
      </w:pPr>
      <w:r>
        <w:rPr>
          <w:sz w:val="24"/>
        </w:rPr>
        <w:t xml:space="preserve">All parties to Docket No. </w:t>
      </w:r>
      <w:r w:rsidR="00694674">
        <w:rPr>
          <w:sz w:val="24"/>
        </w:rPr>
        <w:t>52492</w:t>
      </w:r>
      <w:r>
        <w:rPr>
          <w:sz w:val="24"/>
        </w:rPr>
        <w:t xml:space="preserve"> have received notice of the filing of this tariff.</w:t>
      </w:r>
    </w:p>
    <w:sectPr w:rsidR="00A07798" w:rsidRPr="00A0779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9CE3" w14:textId="77777777" w:rsidR="00E07354" w:rsidRDefault="00E07354">
      <w:r>
        <w:separator/>
      </w:r>
    </w:p>
  </w:endnote>
  <w:endnote w:type="continuationSeparator" w:id="0">
    <w:p w14:paraId="3783C337" w14:textId="77777777" w:rsidR="00E07354" w:rsidRDefault="00E0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F7816" w14:textId="77777777" w:rsidR="00E07354" w:rsidRDefault="00E07354">
      <w:r>
        <w:separator/>
      </w:r>
    </w:p>
  </w:footnote>
  <w:footnote w:type="continuationSeparator" w:id="0">
    <w:p w14:paraId="7ADEE376" w14:textId="77777777" w:rsidR="00E07354" w:rsidRDefault="00E0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B354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8728C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834212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EF3C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5D2"/>
    <w:rsid w:val="001A47EB"/>
    <w:rsid w:val="0028111B"/>
    <w:rsid w:val="00331A03"/>
    <w:rsid w:val="00472830"/>
    <w:rsid w:val="004A260F"/>
    <w:rsid w:val="004A51C3"/>
    <w:rsid w:val="00544B34"/>
    <w:rsid w:val="005526EA"/>
    <w:rsid w:val="005E1D7C"/>
    <w:rsid w:val="00694674"/>
    <w:rsid w:val="006E1573"/>
    <w:rsid w:val="007555D2"/>
    <w:rsid w:val="007C6EC4"/>
    <w:rsid w:val="007E4EE0"/>
    <w:rsid w:val="007E5F93"/>
    <w:rsid w:val="008262FF"/>
    <w:rsid w:val="008C469B"/>
    <w:rsid w:val="0091083F"/>
    <w:rsid w:val="00A0363A"/>
    <w:rsid w:val="00A07798"/>
    <w:rsid w:val="00A7691E"/>
    <w:rsid w:val="00B127D7"/>
    <w:rsid w:val="00B56DD2"/>
    <w:rsid w:val="00B83176"/>
    <w:rsid w:val="00BF522A"/>
    <w:rsid w:val="00CA523E"/>
    <w:rsid w:val="00CC4FE1"/>
    <w:rsid w:val="00DA36E8"/>
    <w:rsid w:val="00DB2EB3"/>
    <w:rsid w:val="00E07354"/>
    <w:rsid w:val="00E325B0"/>
    <w:rsid w:val="00E43D69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FD8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C313D-ABF5-4258-9DA2-36603645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2022-05-18T15:02:00Z</dcterms:created>
  <dcterms:modified xsi:type="dcterms:W3CDTF">2022-05-18T15:02:00Z</dcterms:modified>
</cp:coreProperties>
</file>